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89" w:rsidRPr="008D6807" w:rsidRDefault="00491689" w:rsidP="00491689">
      <w:pPr>
        <w:spacing w:after="0"/>
        <w:rPr>
          <w:b/>
          <w:bCs/>
          <w:sz w:val="28"/>
          <w:szCs w:val="28"/>
          <w:lang w:val="it-IT"/>
        </w:rPr>
      </w:pPr>
      <w:r w:rsidRPr="008D6807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491689" w:rsidRPr="008D6807" w:rsidRDefault="00491689" w:rsidP="00491689">
      <w:pPr>
        <w:rPr>
          <w:b/>
          <w:bCs/>
          <w:sz w:val="28"/>
          <w:szCs w:val="28"/>
          <w:lang w:val="it-IT"/>
        </w:rPr>
      </w:pPr>
      <w:r w:rsidRPr="008D6807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491689" w:rsidRPr="008D6807" w:rsidRDefault="00491689" w:rsidP="00491689">
      <w:pPr>
        <w:rPr>
          <w:b/>
          <w:bCs/>
          <w:sz w:val="20"/>
          <w:szCs w:val="20"/>
          <w:u w:val="single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BASSO TUBA: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>V. BLAZHEVICH, 70 studies for BB flat Tuba vol.1 e 2 (ed. Robert King);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</w:rPr>
        <w:t xml:space="preserve">H.W. TYRRELL, Advanced studies for Bb Bass (ed. </w:t>
      </w:r>
      <w:proofErr w:type="spellStart"/>
      <w:r w:rsidRPr="008D6807">
        <w:rPr>
          <w:sz w:val="20"/>
          <w:szCs w:val="20"/>
          <w:lang w:val="it-IT"/>
        </w:rPr>
        <w:t>Boosey</w:t>
      </w:r>
      <w:proofErr w:type="spellEnd"/>
      <w:r w:rsidRPr="008D6807">
        <w:rPr>
          <w:sz w:val="20"/>
          <w:szCs w:val="20"/>
          <w:lang w:val="it-IT"/>
        </w:rPr>
        <w:t xml:space="preserve"> &amp; </w:t>
      </w:r>
      <w:proofErr w:type="spellStart"/>
      <w:r w:rsidRPr="008D6807">
        <w:rPr>
          <w:sz w:val="20"/>
          <w:szCs w:val="20"/>
          <w:lang w:val="it-IT"/>
        </w:rPr>
        <w:t>Hawkes</w:t>
      </w:r>
      <w:proofErr w:type="spellEnd"/>
      <w:r w:rsidRPr="008D6807">
        <w:rPr>
          <w:sz w:val="20"/>
          <w:szCs w:val="20"/>
          <w:lang w:val="it-IT"/>
        </w:rPr>
        <w:t>);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>C. KOPPRASH, 60 studies for tuba.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CLARINETTO: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 xml:space="preserve">E. CAVALLINI, 30 </w:t>
      </w:r>
      <w:proofErr w:type="spellStart"/>
      <w:r w:rsidRPr="008D6807">
        <w:rPr>
          <w:sz w:val="20"/>
          <w:szCs w:val="20"/>
        </w:rPr>
        <w:t>capricci</w:t>
      </w:r>
      <w:proofErr w:type="spellEnd"/>
      <w:r w:rsidRPr="008D6807">
        <w:rPr>
          <w:sz w:val="20"/>
          <w:szCs w:val="20"/>
        </w:rPr>
        <w:t>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 xml:space="preserve">H. BAERMANN, 12 </w:t>
      </w:r>
      <w:proofErr w:type="spellStart"/>
      <w:r w:rsidRPr="008D6807">
        <w:rPr>
          <w:sz w:val="20"/>
          <w:szCs w:val="20"/>
        </w:rPr>
        <w:t>esercizi</w:t>
      </w:r>
      <w:proofErr w:type="spellEnd"/>
      <w:r w:rsidRPr="008D6807">
        <w:rPr>
          <w:sz w:val="20"/>
          <w:szCs w:val="20"/>
        </w:rPr>
        <w:t xml:space="preserve"> op.30;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 xml:space="preserve">R. STARK, 24 </w:t>
      </w:r>
      <w:proofErr w:type="spellStart"/>
      <w:r w:rsidRPr="008D6807">
        <w:rPr>
          <w:sz w:val="20"/>
          <w:szCs w:val="20"/>
        </w:rPr>
        <w:t>studi</w:t>
      </w:r>
      <w:proofErr w:type="spellEnd"/>
      <w:r w:rsidRPr="008D6807">
        <w:rPr>
          <w:sz w:val="20"/>
          <w:szCs w:val="20"/>
        </w:rPr>
        <w:t xml:space="preserve"> op. 49;</w:t>
      </w:r>
    </w:p>
    <w:p w:rsidR="00491689" w:rsidRPr="00491689" w:rsidRDefault="00491689" w:rsidP="00491689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491689">
        <w:rPr>
          <w:sz w:val="20"/>
          <w:szCs w:val="20"/>
          <w:lang w:val="it-IT"/>
        </w:rPr>
        <w:lastRenderedPageBreak/>
        <w:t>P. JEANJEAN, Studi progressivi vol. 2;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C. ROSE, 40 studi vol. I;</w:t>
      </w:r>
    </w:p>
    <w:p w:rsidR="00491689" w:rsidRPr="008D6807" w:rsidRDefault="00491689" w:rsidP="00491689">
      <w:pPr>
        <w:numPr>
          <w:ilvl w:val="0"/>
          <w:numId w:val="1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 xml:space="preserve">H. KLOSÈ, </w:t>
      </w:r>
      <w:proofErr w:type="gramStart"/>
      <w:r w:rsidRPr="008D6807">
        <w:rPr>
          <w:sz w:val="20"/>
          <w:szCs w:val="20"/>
        </w:rPr>
        <w:t xml:space="preserve">20 </w:t>
      </w:r>
      <w:proofErr w:type="spellStart"/>
      <w:r w:rsidRPr="008D6807">
        <w:rPr>
          <w:sz w:val="20"/>
          <w:szCs w:val="20"/>
        </w:rPr>
        <w:t>studi</w:t>
      </w:r>
      <w:proofErr w:type="spellEnd"/>
      <w:proofErr w:type="gramEnd"/>
      <w:r w:rsidRPr="008D6807">
        <w:rPr>
          <w:sz w:val="20"/>
          <w:szCs w:val="20"/>
        </w:rPr>
        <w:t xml:space="preserve"> </w:t>
      </w:r>
      <w:proofErr w:type="spellStart"/>
      <w:r w:rsidRPr="008D6807">
        <w:rPr>
          <w:sz w:val="20"/>
          <w:szCs w:val="20"/>
        </w:rPr>
        <w:t>caratteristici</w:t>
      </w:r>
      <w:proofErr w:type="spellEnd"/>
      <w:r w:rsidRPr="008D6807">
        <w:rPr>
          <w:sz w:val="20"/>
          <w:szCs w:val="20"/>
        </w:rPr>
        <w:t>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CORNO: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C. KOPPRASCH, 60 studi op. 6, I parte;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F. BARTOLINI, Metodo per corno, II parte;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O. FRANZ, Metodo completo per corno.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</w:r>
      <w:r w:rsidRPr="000E22CD">
        <w:rPr>
          <w:rFonts w:eastAsia="Times New Roman"/>
          <w:sz w:val="20"/>
          <w:szCs w:val="20"/>
          <w:lang w:val="it-IT"/>
        </w:rPr>
        <w:lastRenderedPageBreak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EUFONIO: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S. PERETTI, 28 studi di perfezionamento (parte II);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C. KOPPRASCH, 60 studi op. 6, parte I.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FAGOTTO: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</w:rPr>
      </w:pPr>
      <w:r w:rsidRPr="008D6807">
        <w:rPr>
          <w:sz w:val="20"/>
          <w:szCs w:val="20"/>
        </w:rPr>
        <w:t xml:space="preserve">E. KRAKAMP, </w:t>
      </w:r>
      <w:r w:rsidRPr="008D6807">
        <w:rPr>
          <w:i/>
          <w:iCs/>
          <w:sz w:val="20"/>
          <w:szCs w:val="20"/>
        </w:rPr>
        <w:t xml:space="preserve">30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  <w:r w:rsidRPr="008D6807">
        <w:rPr>
          <w:i/>
          <w:iCs/>
          <w:sz w:val="20"/>
          <w:szCs w:val="20"/>
        </w:rPr>
        <w:t xml:space="preserve"> </w:t>
      </w:r>
      <w:proofErr w:type="spellStart"/>
      <w:r w:rsidRPr="008D6807">
        <w:rPr>
          <w:i/>
          <w:iCs/>
          <w:sz w:val="20"/>
          <w:szCs w:val="20"/>
        </w:rPr>
        <w:t>caratteristici</w:t>
      </w:r>
      <w:proofErr w:type="spellEnd"/>
      <w:r w:rsidRPr="008D6807">
        <w:rPr>
          <w:sz w:val="20"/>
          <w:szCs w:val="20"/>
        </w:rPr>
        <w:t>;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L. MILDE, S</w:t>
      </w:r>
      <w:r w:rsidRPr="008D6807">
        <w:rPr>
          <w:i/>
          <w:iCs/>
          <w:sz w:val="20"/>
          <w:szCs w:val="20"/>
          <w:lang w:val="it-IT"/>
        </w:rPr>
        <w:t xml:space="preserve">tudi da concerto op. 26, </w:t>
      </w:r>
      <w:r w:rsidRPr="008D6807">
        <w:rPr>
          <w:sz w:val="20"/>
          <w:szCs w:val="20"/>
          <w:lang w:val="it-IT"/>
        </w:rPr>
        <w:t>I parte.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lastRenderedPageBreak/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FLAUTO: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 xml:space="preserve">L. HUGUES, </w:t>
      </w:r>
      <w:r w:rsidRPr="008D6807">
        <w:rPr>
          <w:i/>
          <w:iCs/>
          <w:sz w:val="20"/>
          <w:szCs w:val="20"/>
          <w:lang w:val="it-IT"/>
        </w:rPr>
        <w:t>40 studi op. 101 e op. 75</w:t>
      </w:r>
    </w:p>
    <w:p w:rsidR="00491689" w:rsidRPr="00491689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it-IT"/>
        </w:rPr>
      </w:pPr>
      <w:r w:rsidRPr="00491689">
        <w:rPr>
          <w:sz w:val="20"/>
          <w:szCs w:val="20"/>
          <w:lang w:val="it-IT"/>
        </w:rPr>
        <w:t xml:space="preserve">E. KOHLER, </w:t>
      </w:r>
      <w:r w:rsidRPr="00491689">
        <w:rPr>
          <w:i/>
          <w:iCs/>
          <w:sz w:val="20"/>
          <w:szCs w:val="20"/>
          <w:lang w:val="it-IT"/>
        </w:rPr>
        <w:t>op. 33 II o III grado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 xml:space="preserve">J. ANDERSEN, </w:t>
      </w:r>
      <w:r w:rsidRPr="008D6807">
        <w:rPr>
          <w:i/>
          <w:iCs/>
          <w:sz w:val="20"/>
          <w:szCs w:val="20"/>
          <w:lang w:val="it-IT"/>
        </w:rPr>
        <w:t>24 studi op. 33 o op. 30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</w:rPr>
      </w:pPr>
      <w:r w:rsidRPr="008D6807">
        <w:rPr>
          <w:sz w:val="20"/>
          <w:szCs w:val="20"/>
        </w:rPr>
        <w:t xml:space="preserve">A.B. FURSTENAU, </w:t>
      </w:r>
      <w:r w:rsidRPr="008D6807">
        <w:rPr>
          <w:i/>
          <w:iCs/>
          <w:sz w:val="20"/>
          <w:szCs w:val="20"/>
        </w:rPr>
        <w:t xml:space="preserve">26 </w:t>
      </w:r>
      <w:proofErr w:type="spellStart"/>
      <w:r w:rsidRPr="008D6807">
        <w:rPr>
          <w:i/>
          <w:iCs/>
          <w:sz w:val="20"/>
          <w:szCs w:val="20"/>
        </w:rPr>
        <w:t>esercizi</w:t>
      </w:r>
      <w:proofErr w:type="spellEnd"/>
      <w:r w:rsidRPr="008D6807">
        <w:rPr>
          <w:i/>
          <w:iCs/>
          <w:sz w:val="20"/>
          <w:szCs w:val="20"/>
        </w:rPr>
        <w:t xml:space="preserve"> op. 107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</w:rPr>
      </w:pPr>
      <w:r w:rsidRPr="008D6807">
        <w:rPr>
          <w:sz w:val="20"/>
          <w:szCs w:val="20"/>
        </w:rPr>
        <w:t xml:space="preserve">G. BRICCIALDI, </w:t>
      </w:r>
      <w:r w:rsidRPr="008D6807">
        <w:rPr>
          <w:i/>
          <w:iCs/>
          <w:sz w:val="20"/>
          <w:szCs w:val="20"/>
        </w:rPr>
        <w:t xml:space="preserve">24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  <w:r w:rsidRPr="008D6807">
        <w:rPr>
          <w:i/>
          <w:iCs/>
          <w:sz w:val="20"/>
          <w:szCs w:val="20"/>
        </w:rPr>
        <w:t xml:space="preserve"> per </w:t>
      </w:r>
      <w:proofErr w:type="spellStart"/>
      <w:r w:rsidRPr="008D6807">
        <w:rPr>
          <w:i/>
          <w:iCs/>
          <w:sz w:val="20"/>
          <w:szCs w:val="20"/>
        </w:rPr>
        <w:t>flauto</w:t>
      </w:r>
      <w:proofErr w:type="spellEnd"/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</w:rPr>
        <w:t xml:space="preserve">R. GALLI, </w:t>
      </w:r>
      <w:proofErr w:type="gramStart"/>
      <w:r w:rsidRPr="008D6807">
        <w:rPr>
          <w:i/>
          <w:iCs/>
          <w:sz w:val="20"/>
          <w:szCs w:val="20"/>
        </w:rPr>
        <w:t xml:space="preserve">30 </w:t>
      </w:r>
      <w:proofErr w:type="spellStart"/>
      <w:r w:rsidRPr="008D6807">
        <w:rPr>
          <w:i/>
          <w:iCs/>
          <w:sz w:val="20"/>
          <w:szCs w:val="20"/>
        </w:rPr>
        <w:t>esercizi</w:t>
      </w:r>
      <w:proofErr w:type="spellEnd"/>
      <w:proofErr w:type="gramEnd"/>
      <w:r w:rsidRPr="008D6807">
        <w:rPr>
          <w:i/>
          <w:iCs/>
          <w:sz w:val="20"/>
          <w:szCs w:val="20"/>
        </w:rPr>
        <w:t xml:space="preserve"> op. 100</w:t>
      </w:r>
      <w:r w:rsidRPr="008D6807">
        <w:rPr>
          <w:sz w:val="20"/>
          <w:szCs w:val="20"/>
          <w:lang w:val="it-IT"/>
        </w:rPr>
        <w:t>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</w:r>
      <w:r w:rsidRPr="000E22CD">
        <w:rPr>
          <w:rFonts w:eastAsia="Times New Roman"/>
          <w:sz w:val="20"/>
          <w:szCs w:val="20"/>
          <w:lang w:val="it-IT"/>
        </w:rPr>
        <w:lastRenderedPageBreak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OBOE: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</w:rPr>
      </w:pPr>
      <w:r w:rsidRPr="008D6807">
        <w:rPr>
          <w:sz w:val="20"/>
          <w:szCs w:val="20"/>
        </w:rPr>
        <w:t xml:space="preserve">A. PASCULLI, </w:t>
      </w:r>
      <w:r w:rsidRPr="008D6807">
        <w:rPr>
          <w:i/>
          <w:iCs/>
          <w:sz w:val="20"/>
          <w:szCs w:val="20"/>
        </w:rPr>
        <w:t xml:space="preserve">15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 xml:space="preserve">G. PRESTINI, </w:t>
      </w:r>
      <w:r w:rsidRPr="008D6807">
        <w:rPr>
          <w:i/>
          <w:iCs/>
          <w:sz w:val="20"/>
          <w:szCs w:val="20"/>
          <w:lang w:val="it-IT"/>
        </w:rPr>
        <w:t>12 studi su di</w:t>
      </w:r>
      <w:r w:rsidRPr="008D6807">
        <w:rPr>
          <w:rFonts w:ascii="Calibri" w:hAnsi="Calibri" w:cs="Calibri"/>
          <w:i/>
          <w:iCs/>
          <w:sz w:val="20"/>
          <w:szCs w:val="20"/>
        </w:rPr>
        <w:t>􀄸</w:t>
      </w:r>
      <w:proofErr w:type="spellStart"/>
      <w:r w:rsidRPr="008D6807">
        <w:rPr>
          <w:i/>
          <w:iCs/>
          <w:sz w:val="20"/>
          <w:szCs w:val="20"/>
          <w:lang w:val="it-IT"/>
        </w:rPr>
        <w:t>coltà</w:t>
      </w:r>
      <w:proofErr w:type="spellEnd"/>
      <w:r w:rsidRPr="008D6807">
        <w:rPr>
          <w:i/>
          <w:iCs/>
          <w:sz w:val="20"/>
          <w:szCs w:val="20"/>
          <w:lang w:val="it-IT"/>
        </w:rPr>
        <w:t xml:space="preserve"> ritmiche in autori moderni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</w:rPr>
      </w:pPr>
      <w:r w:rsidRPr="008D6807">
        <w:rPr>
          <w:sz w:val="20"/>
          <w:szCs w:val="20"/>
        </w:rPr>
        <w:t xml:space="preserve">F.W. FERLING, </w:t>
      </w:r>
      <w:r w:rsidRPr="008D6807">
        <w:rPr>
          <w:i/>
          <w:iCs/>
          <w:sz w:val="20"/>
          <w:szCs w:val="20"/>
        </w:rPr>
        <w:t xml:space="preserve">48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  <w:r w:rsidRPr="008D6807">
        <w:rPr>
          <w:i/>
          <w:iCs/>
          <w:sz w:val="20"/>
          <w:szCs w:val="20"/>
        </w:rPr>
        <w:t xml:space="preserve"> op. 31</w:t>
      </w:r>
      <w:r w:rsidRPr="008D6807">
        <w:rPr>
          <w:rFonts w:ascii="Calibri" w:hAnsi="Calibri" w:cs="Calibri"/>
          <w:sz w:val="20"/>
          <w:szCs w:val="20"/>
        </w:rPr>
        <w:t>􀍒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</w:rPr>
        <w:t xml:space="preserve">F.X. RICHTER, </w:t>
      </w:r>
      <w:r w:rsidRPr="008D6807">
        <w:rPr>
          <w:i/>
          <w:iCs/>
          <w:sz w:val="20"/>
          <w:szCs w:val="20"/>
        </w:rPr>
        <w:t xml:space="preserve">10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  <w:r w:rsidRPr="008D6807">
        <w:rPr>
          <w:sz w:val="20"/>
          <w:szCs w:val="20"/>
          <w:lang w:val="it-IT"/>
        </w:rPr>
        <w:t>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SAXOFONO: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fr-FR"/>
        </w:rPr>
      </w:pPr>
      <w:r w:rsidRPr="008D6807">
        <w:rPr>
          <w:sz w:val="20"/>
          <w:szCs w:val="20"/>
          <w:lang w:val="fr-FR"/>
        </w:rPr>
        <w:t xml:space="preserve">M. MULE, </w:t>
      </w:r>
      <w:proofErr w:type="spellStart"/>
      <w:r w:rsidRPr="008D6807">
        <w:rPr>
          <w:i/>
          <w:iCs/>
          <w:sz w:val="20"/>
          <w:szCs w:val="20"/>
          <w:lang w:val="fr-FR"/>
        </w:rPr>
        <w:t>Dix-huitexercices</w:t>
      </w:r>
      <w:proofErr w:type="spellEnd"/>
      <w:r w:rsidRPr="008D6807">
        <w:rPr>
          <w:i/>
          <w:iCs/>
          <w:sz w:val="20"/>
          <w:szCs w:val="20"/>
          <w:lang w:val="fr-FR"/>
        </w:rPr>
        <w:t xml:space="preserve"> ou études, d’</w:t>
      </w:r>
      <w:proofErr w:type="spellStart"/>
      <w:r w:rsidRPr="008D6807">
        <w:rPr>
          <w:i/>
          <w:iCs/>
          <w:sz w:val="20"/>
          <w:szCs w:val="20"/>
          <w:lang w:val="fr-FR"/>
        </w:rPr>
        <w:t>àpres</w:t>
      </w:r>
      <w:proofErr w:type="spellEnd"/>
      <w:r w:rsidRPr="008D680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8D6807">
        <w:rPr>
          <w:i/>
          <w:iCs/>
          <w:sz w:val="20"/>
          <w:szCs w:val="20"/>
          <w:lang w:val="fr-FR"/>
        </w:rPr>
        <w:t>Berbiguier</w:t>
      </w:r>
      <w:proofErr w:type="spellEnd"/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</w:rPr>
      </w:pPr>
      <w:r w:rsidRPr="008D6807">
        <w:rPr>
          <w:sz w:val="20"/>
          <w:szCs w:val="20"/>
        </w:rPr>
        <w:t xml:space="preserve">W. FERLING, </w:t>
      </w:r>
      <w:r w:rsidRPr="008D6807">
        <w:rPr>
          <w:i/>
          <w:iCs/>
          <w:sz w:val="20"/>
          <w:szCs w:val="20"/>
        </w:rPr>
        <w:t xml:space="preserve">48 </w:t>
      </w:r>
      <w:proofErr w:type="spellStart"/>
      <w:r w:rsidRPr="008D6807">
        <w:rPr>
          <w:i/>
          <w:iCs/>
          <w:sz w:val="20"/>
          <w:szCs w:val="20"/>
        </w:rPr>
        <w:t>études</w:t>
      </w:r>
      <w:proofErr w:type="spellEnd"/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fr-FR"/>
        </w:rPr>
      </w:pPr>
      <w:r w:rsidRPr="008D6807">
        <w:rPr>
          <w:sz w:val="20"/>
          <w:szCs w:val="20"/>
          <w:lang w:val="fr-FR"/>
        </w:rPr>
        <w:lastRenderedPageBreak/>
        <w:t xml:space="preserve">G. SENON, </w:t>
      </w:r>
      <w:r w:rsidRPr="008D6807">
        <w:rPr>
          <w:i/>
          <w:iCs/>
          <w:sz w:val="20"/>
          <w:szCs w:val="20"/>
          <w:lang w:val="fr-FR"/>
        </w:rPr>
        <w:t xml:space="preserve">16 Études </w:t>
      </w:r>
      <w:proofErr w:type="spellStart"/>
      <w:r w:rsidRPr="008D6807">
        <w:rPr>
          <w:i/>
          <w:iCs/>
          <w:sz w:val="20"/>
          <w:szCs w:val="20"/>
          <w:lang w:val="fr-FR"/>
        </w:rPr>
        <w:t>Rythmo</w:t>
      </w:r>
      <w:proofErr w:type="spellEnd"/>
      <w:r w:rsidRPr="008D6807">
        <w:rPr>
          <w:i/>
          <w:iCs/>
          <w:sz w:val="20"/>
          <w:szCs w:val="20"/>
          <w:lang w:val="fr-FR"/>
        </w:rPr>
        <w:t>-techniques.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TROMBA: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i/>
          <w:iCs/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 xml:space="preserve">S. PERETTI, </w:t>
      </w:r>
      <w:r w:rsidRPr="008D6807">
        <w:rPr>
          <w:i/>
          <w:iCs/>
          <w:sz w:val="20"/>
          <w:szCs w:val="20"/>
          <w:lang w:val="it-IT"/>
        </w:rPr>
        <w:t>28 studi (parte II) nei toni maggiori e minore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fr-FR"/>
        </w:rPr>
      </w:pPr>
      <w:r w:rsidRPr="008D6807">
        <w:rPr>
          <w:sz w:val="20"/>
          <w:szCs w:val="20"/>
        </w:rPr>
        <w:t xml:space="preserve">J. FUSS, </w:t>
      </w:r>
      <w:r w:rsidRPr="008D6807">
        <w:rPr>
          <w:i/>
          <w:iCs/>
          <w:sz w:val="20"/>
          <w:szCs w:val="20"/>
        </w:rPr>
        <w:t xml:space="preserve">18 </w:t>
      </w:r>
      <w:proofErr w:type="spellStart"/>
      <w:r w:rsidRPr="008D6807">
        <w:rPr>
          <w:i/>
          <w:iCs/>
          <w:sz w:val="20"/>
          <w:szCs w:val="20"/>
        </w:rPr>
        <w:t>studi</w:t>
      </w:r>
      <w:proofErr w:type="spellEnd"/>
      <w:r w:rsidRPr="008D6807">
        <w:rPr>
          <w:i/>
          <w:iCs/>
          <w:sz w:val="20"/>
          <w:szCs w:val="20"/>
          <w:lang w:val="fr-FR"/>
        </w:rPr>
        <w:t>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</w:r>
      <w:r w:rsidRPr="000E22CD">
        <w:rPr>
          <w:rFonts w:eastAsia="Times New Roman"/>
          <w:sz w:val="20"/>
          <w:szCs w:val="20"/>
          <w:lang w:val="it-IT"/>
        </w:rPr>
        <w:lastRenderedPageBreak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</w:p>
    <w:p w:rsidR="00491689" w:rsidRPr="008D6807" w:rsidRDefault="00491689" w:rsidP="00491689">
      <w:pPr>
        <w:rPr>
          <w:b/>
          <w:bCs/>
          <w:sz w:val="24"/>
          <w:szCs w:val="24"/>
          <w:u w:val="single"/>
          <w:lang w:val="it-IT"/>
        </w:rPr>
      </w:pPr>
      <w:r w:rsidRPr="008D6807">
        <w:rPr>
          <w:b/>
          <w:bCs/>
          <w:sz w:val="24"/>
          <w:szCs w:val="24"/>
          <w:u w:val="single"/>
          <w:lang w:val="it-IT"/>
        </w:rPr>
        <w:t>TROMBONE: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PRIMA PROVA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1. Presentazione di almeno 3 studi tratti dal seguente repertorio scelti dal candidato: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S. PERETTI, (parte II) studi melodici nei toni maggiori e minori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C. KOPPRASCH, 60 studi op. 6, parte I</w:t>
      </w:r>
    </w:p>
    <w:p w:rsidR="00491689" w:rsidRPr="008D6807" w:rsidRDefault="00491689" w:rsidP="00491689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proofErr w:type="gramStart"/>
      <w:r w:rsidRPr="008D6807">
        <w:rPr>
          <w:sz w:val="20"/>
          <w:szCs w:val="20"/>
          <w:lang w:val="it-IT"/>
        </w:rPr>
        <w:t>studio</w:t>
      </w:r>
      <w:proofErr w:type="gramEnd"/>
      <w:r w:rsidRPr="008D6807">
        <w:rPr>
          <w:sz w:val="20"/>
          <w:szCs w:val="20"/>
          <w:lang w:val="it-IT"/>
        </w:rPr>
        <w:t xml:space="preserve"> a scelta del candidato che preveda l’uso almeno della chiave di basso e tenore</w:t>
      </w:r>
      <w:r w:rsidRPr="008D6807">
        <w:rPr>
          <w:i/>
          <w:iCs/>
          <w:sz w:val="20"/>
          <w:szCs w:val="20"/>
          <w:lang w:val="it-IT"/>
        </w:rPr>
        <w:t>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2. Presentazione di uno o più brani per strumento e pianoforte, o per strumento e orchestra (</w:t>
      </w:r>
      <w:proofErr w:type="spellStart"/>
      <w:r w:rsidRPr="008D6807">
        <w:rPr>
          <w:sz w:val="20"/>
          <w:szCs w:val="20"/>
          <w:lang w:val="it-IT"/>
        </w:rPr>
        <w:t>rid</w:t>
      </w:r>
      <w:proofErr w:type="spellEnd"/>
      <w:r w:rsidRPr="008D6807">
        <w:rPr>
          <w:sz w:val="20"/>
          <w:szCs w:val="20"/>
          <w:lang w:val="it-IT"/>
        </w:rPr>
        <w:t xml:space="preserve">. </w:t>
      </w:r>
      <w:proofErr w:type="gramStart"/>
      <w:r w:rsidRPr="008D6807">
        <w:rPr>
          <w:sz w:val="20"/>
          <w:szCs w:val="20"/>
          <w:lang w:val="it-IT"/>
        </w:rPr>
        <w:t>per</w:t>
      </w:r>
      <w:proofErr w:type="gramEnd"/>
      <w:r w:rsidRPr="008D6807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 Nel caso di più brani uno può essere per strumento solo.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3. Lettura estemporanea di un breve brano assegnato dalla commissione.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lang w:val="it-IT"/>
        </w:rPr>
        <w:t>La commissione si riserva di interrompere la prova in qualsiasi momento.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r w:rsidRPr="008D680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0E22CD" w:rsidRPr="000E22CD" w:rsidRDefault="000E22CD" w:rsidP="000E22CD">
      <w:pPr>
        <w:rPr>
          <w:rFonts w:eastAsia="Times New Roman"/>
          <w:lang w:val="it-IT"/>
        </w:rPr>
      </w:pPr>
      <w:r w:rsidRPr="000E22CD">
        <w:rPr>
          <w:rFonts w:eastAsia="Times New Roman"/>
          <w:sz w:val="20"/>
          <w:szCs w:val="20"/>
          <w:lang w:val="it-IT"/>
        </w:rPr>
        <w:t>SECONDA PROVA</w:t>
      </w:r>
      <w:r w:rsidRPr="000E22CD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E22CD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E22CD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E22CD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E22CD">
        <w:rPr>
          <w:rFonts w:eastAsia="Times New Roman"/>
          <w:sz w:val="20"/>
          <w:szCs w:val="20"/>
          <w:lang w:val="it-IT"/>
        </w:rPr>
        <w:br/>
        <w:t>pianistica.</w:t>
      </w:r>
      <w:r w:rsidRPr="000E22CD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E22CD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E22CD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E22CD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0E22CD">
        <w:rPr>
          <w:rFonts w:eastAsia="Times New Roman"/>
          <w:sz w:val="20"/>
          <w:szCs w:val="20"/>
          <w:lang w:val="it-IT"/>
        </w:rPr>
        <w:t>obbligatorio,</w:t>
      </w:r>
      <w:r w:rsidRPr="000E22CD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0E22CD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491689" w:rsidRPr="008D6807" w:rsidRDefault="00491689" w:rsidP="00491689">
      <w:pPr>
        <w:rPr>
          <w:sz w:val="20"/>
          <w:szCs w:val="20"/>
          <w:lang w:val="it-IT"/>
        </w:rPr>
      </w:pPr>
      <w:bookmarkStart w:id="0" w:name="_GoBack"/>
      <w:bookmarkEnd w:id="0"/>
    </w:p>
    <w:p w:rsidR="00491689" w:rsidRPr="008D6807" w:rsidRDefault="00491689" w:rsidP="00491689">
      <w:pPr>
        <w:rPr>
          <w:lang w:val="it-IT"/>
        </w:rPr>
      </w:pPr>
    </w:p>
    <w:p w:rsidR="001E6FFE" w:rsidRPr="00491689" w:rsidRDefault="001E6FFE">
      <w:pPr>
        <w:rPr>
          <w:lang w:val="it-IT"/>
        </w:rPr>
      </w:pPr>
    </w:p>
    <w:sectPr w:rsidR="001E6FFE" w:rsidRPr="0049168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6B2"/>
    <w:multiLevelType w:val="hybridMultilevel"/>
    <w:tmpl w:val="341C98E6"/>
    <w:lvl w:ilvl="0" w:tplc="AB661D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D78EC"/>
    <w:multiLevelType w:val="hybridMultilevel"/>
    <w:tmpl w:val="7910D466"/>
    <w:lvl w:ilvl="0" w:tplc="AB661D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9"/>
    <w:rsid w:val="000E22CD"/>
    <w:rsid w:val="001E6FFE"/>
    <w:rsid w:val="004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508F6E-BF05-4853-93A3-43DEF25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FBB47-575B-4B3E-AD4C-7B67D106BE54}"/>
</file>

<file path=customXml/itemProps2.xml><?xml version="1.0" encoding="utf-8"?>
<ds:datastoreItem xmlns:ds="http://schemas.openxmlformats.org/officeDocument/2006/customXml" ds:itemID="{CDDBE031-221E-4DFC-BE72-4F414A7C7F85}"/>
</file>

<file path=customXml/itemProps3.xml><?xml version="1.0" encoding="utf-8"?>
<ds:datastoreItem xmlns:ds="http://schemas.openxmlformats.org/officeDocument/2006/customXml" ds:itemID="{060EE084-DFC8-450F-8103-99CC3F470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2019-02-19T08:56:00Z</dcterms:created>
  <dcterms:modified xsi:type="dcterms:W3CDTF">2019-03-06T07:38:00Z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